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349237F6" w14:textId="2C52D6E8" w:rsidR="0084648F" w:rsidRDefault="0084648F" w:rsidP="0084648F">
      <w:pPr>
        <w:pStyle w:val="ListParagraph"/>
        <w:numPr>
          <w:ilvl w:val="0"/>
          <w:numId w:val="14"/>
        </w:numPr>
        <w:spacing w:after="160" w:line="259" w:lineRule="auto"/>
        <w:jc w:val="both"/>
      </w:pPr>
      <w:r w:rsidRPr="009914AE">
        <w:rPr>
          <w:rFonts w:asciiTheme="minorHAnsi" w:eastAsiaTheme="minorHAnsi" w:hAnsiTheme="minorHAnsi" w:cstheme="minorBidi"/>
          <w:lang w:val="en-GB"/>
        </w:rPr>
        <w:t xml:space="preserve">We are </w:t>
      </w:r>
      <w:r>
        <w:t xml:space="preserve">St. </w:t>
      </w:r>
      <w:r>
        <w:t>Anselm</w:t>
      </w:r>
      <w:r>
        <w:t xml:space="preserve">'s Catholic Primary School part of the St Carlo Catholic Academy Trust, at </w:t>
      </w:r>
      <w:r>
        <w:t xml:space="preserve">Church Avenue, </w:t>
      </w:r>
      <w:proofErr w:type="spellStart"/>
      <w:r>
        <w:t>Southall</w:t>
      </w:r>
      <w:proofErr w:type="spellEnd"/>
      <w:r>
        <w:t>, UB24BH</w:t>
      </w:r>
    </w:p>
    <w:p w14:paraId="6879A4B8" w14:textId="7FCDBA22" w:rsidR="0084648F" w:rsidRDefault="0084648F" w:rsidP="0084648F">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t xml:space="preserve">the school’s Diocesan Authority, the school’s Trustees, the Local Authority, the Department for Education, the Catholic Education Service and London Borough of </w:t>
      </w:r>
      <w:proofErr w:type="spellStart"/>
      <w:r w:rsidRPr="00ED32D9">
        <w:t>Ealing</w:t>
      </w:r>
      <w:proofErr w:type="spellEnd"/>
      <w:r>
        <w:t xml:space="preserve"> and other</w:t>
      </w:r>
      <w:r>
        <w:rPr>
          <w:noProof/>
        </w:rPr>
        <w:t xml:space="preserve"> relevant third parties</w:t>
      </w:r>
      <w:r>
        <w:rPr>
          <w:rFonts w:asciiTheme="minorHAnsi" w:eastAsiaTheme="minorHAnsi" w:hAnsiTheme="minorHAnsi" w:cstheme="minorBidi"/>
          <w:lang w:val="en-GB"/>
        </w:rPr>
        <w:t xml:space="preserve">.  The reason for this is to enable </w:t>
      </w:r>
      <w:r w:rsidRPr="00ED32D9">
        <w:rPr>
          <w:rFonts w:asciiTheme="minorHAnsi" w:eastAsiaTheme="minorHAnsi" w:hAnsiTheme="minorHAnsi" w:cstheme="minorBidi"/>
          <w:lang w:val="en-GB"/>
        </w:rPr>
        <w:t xml:space="preserve">Diocese of Westminster and the </w:t>
      </w:r>
      <w:r w:rsidRPr="00ED32D9">
        <w:t>Local</w:t>
      </w:r>
      <w:r>
        <w:t xml:space="preserve"> Authority</w:t>
      </w:r>
      <w:r>
        <w:rPr>
          <w:rFonts w:asciiTheme="minorHAnsi" w:eastAsiaTheme="minorHAnsi" w:hAnsiTheme="minorHAnsi" w:cstheme="minorBidi"/>
          <w:lang w:val="en-GB"/>
        </w:rPr>
        <w:t xml:space="preserve"> to fulfil its role in supporting its schools and exercising the Bishop’s and Trustees’ responsibilities (including oversight of its provision).</w:t>
      </w:r>
    </w:p>
    <w:p w14:paraId="126AB08D" w14:textId="77777777" w:rsidR="0084648F" w:rsidRPr="00486DE0" w:rsidRDefault="0084648F" w:rsidP="0084648F">
      <w:pPr>
        <w:spacing w:after="160" w:line="259" w:lineRule="auto"/>
        <w:ind w:left="720"/>
        <w:contextualSpacing/>
        <w:jc w:val="both"/>
        <w:rPr>
          <w:rFonts w:asciiTheme="minorHAnsi" w:eastAsiaTheme="minorHAnsi" w:hAnsiTheme="minorHAnsi" w:cstheme="minorBidi"/>
          <w:lang w:val="en-GB"/>
        </w:rPr>
      </w:pPr>
    </w:p>
    <w:p w14:paraId="50DE57CE" w14:textId="5E7D9C01"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w:t>
      </w:r>
      <w:r w:rsidRPr="001066B6">
        <w:rPr>
          <w:rFonts w:asciiTheme="minorHAnsi" w:eastAsiaTheme="minorHAnsi" w:hAnsiTheme="minorHAnsi" w:cstheme="minorBidi"/>
          <w:lang w:val="en-GB"/>
        </w:rPr>
        <w:t xml:space="preserve">is </w:t>
      </w:r>
      <w:r w:rsidR="001066B6" w:rsidRPr="001066B6">
        <w:rPr>
          <w:rFonts w:asciiTheme="minorHAnsi" w:eastAsiaTheme="minorHAnsi" w:hAnsiTheme="minorHAnsi" w:cstheme="minorBidi"/>
          <w:lang w:val="en-GB"/>
        </w:rPr>
        <w:t xml:space="preserve">Headteacher </w:t>
      </w:r>
      <w:r w:rsidRPr="001066B6">
        <w:rPr>
          <w:rFonts w:asciiTheme="minorHAnsi" w:eastAsiaTheme="minorHAnsi" w:hAnsiTheme="minorHAnsi" w:cstheme="minorBidi"/>
          <w:lang w:val="en-GB"/>
        </w:rPr>
        <w:t>and</w:t>
      </w:r>
      <w:r w:rsidRPr="009914AE">
        <w:rPr>
          <w:rFonts w:asciiTheme="minorHAnsi" w:eastAsiaTheme="minorHAnsi" w:hAnsiTheme="minorHAnsi" w:cstheme="minorBidi"/>
          <w:lang w:val="en-GB"/>
        </w:rPr>
        <w:t xml:space="preserve"> you can contact them with any questions relating to our handling of your data.  You can contact them </w:t>
      </w:r>
      <w:r w:rsidR="001066B6">
        <w:rPr>
          <w:rFonts w:asciiTheme="minorHAnsi" w:eastAsiaTheme="minorHAnsi" w:hAnsiTheme="minorHAnsi" w:cstheme="minorBidi"/>
          <w:lang w:val="en-GB"/>
        </w:rPr>
        <w:t>via school office</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793A7E61"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w:t>
      </w:r>
      <w:r w:rsidRPr="001066B6">
        <w:rPr>
          <w:rFonts w:asciiTheme="minorHAnsi" w:eastAsiaTheme="minorHAnsi" w:hAnsiTheme="minorHAnsi" w:cstheme="minorBidi"/>
          <w:lang w:val="en-GB"/>
        </w:rPr>
        <w:t xml:space="preserve">the Equality Act 2010 we will share the information you provide with </w:t>
      </w:r>
      <w:r w:rsidR="001066B6" w:rsidRPr="001066B6">
        <w:rPr>
          <w:rFonts w:asciiTheme="minorHAnsi" w:eastAsiaTheme="minorHAnsi" w:hAnsiTheme="minorHAnsi" w:cstheme="minorBidi"/>
          <w:lang w:val="en-GB"/>
        </w:rPr>
        <w:t>Ealing</w:t>
      </w:r>
      <w:r w:rsidR="001066B6">
        <w:rPr>
          <w:rFonts w:asciiTheme="minorHAnsi" w:eastAsiaTheme="minorHAnsi" w:hAnsiTheme="minorHAnsi" w:cstheme="minorBidi"/>
          <w:b/>
          <w:i/>
          <w:lang w:val="en-GB"/>
        </w:rPr>
        <w:t xml:space="preserve"> </w:t>
      </w:r>
      <w:r w:rsidR="001066B6" w:rsidRPr="001066B6">
        <w:rPr>
          <w:rFonts w:asciiTheme="minorHAnsi" w:eastAsiaTheme="minorHAnsi" w:hAnsiTheme="minorHAnsi" w:cstheme="minorBidi"/>
          <w:lang w:val="en-GB"/>
        </w:rPr>
        <w:t xml:space="preserve">Council </w:t>
      </w:r>
      <w:r w:rsidR="001066B6">
        <w:rPr>
          <w:rFonts w:asciiTheme="minorHAnsi" w:eastAsiaTheme="minorHAnsi" w:hAnsiTheme="minorHAnsi" w:cstheme="minorBidi"/>
          <w:lang w:val="en-GB"/>
        </w:rPr>
        <w:t xml:space="preserve">&amp; </w:t>
      </w:r>
      <w:r w:rsidR="001066B6" w:rsidRPr="001066B6">
        <w:rPr>
          <w:rFonts w:asciiTheme="minorHAnsi" w:eastAsiaTheme="minorHAnsi" w:hAnsiTheme="minorHAnsi" w:cstheme="minorBidi"/>
          <w:lang w:val="en-GB"/>
        </w:rPr>
        <w:t>RCDOW</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7476611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w:t>
      </w:r>
      <w:r w:rsidR="001066B6">
        <w:rPr>
          <w:rFonts w:asciiTheme="minorHAnsi" w:eastAsiaTheme="minorHAnsi" w:hAnsiTheme="minorHAnsi" w:cstheme="minorBidi"/>
          <w:lang w:val="en-GB"/>
        </w:rPr>
        <w:t>via school office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1B8B992"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1066B6" w:rsidRPr="001066B6">
      <w:rPr>
        <w:b/>
        <w:noProof/>
      </w:rPr>
      <w:t>4</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066B6"/>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D228C"/>
    <w:rsid w:val="007E1F03"/>
    <w:rsid w:val="007F5C0B"/>
    <w:rsid w:val="00806A81"/>
    <w:rsid w:val="00813028"/>
    <w:rsid w:val="0082475F"/>
    <w:rsid w:val="0082563B"/>
    <w:rsid w:val="00830A2C"/>
    <w:rsid w:val="0084245C"/>
    <w:rsid w:val="0084648F"/>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purl.org/dc/elements/1.1/"/>
    <ds:schemaRef ds:uri="http://schemas.microsoft.com/office/2006/metadata/properties"/>
    <ds:schemaRef ds:uri="http://purl.org/dc/terms/"/>
    <ds:schemaRef ds:uri="http://schemas.openxmlformats.org/package/2006/metadata/core-properties"/>
    <ds:schemaRef ds:uri="2163c220-415e-43a0-9593-7ae31032d50c"/>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B10993E5-DEA4-4E6E-9281-0DCEF0973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Savita Martis</cp:lastModifiedBy>
  <cp:revision>4</cp:revision>
  <cp:lastPrinted>2019-04-04T10:18:00Z</cp:lastPrinted>
  <dcterms:created xsi:type="dcterms:W3CDTF">2021-09-02T12:33:00Z</dcterms:created>
  <dcterms:modified xsi:type="dcterms:W3CDTF">2026-05-06T11:29:00Z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